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30"/>
          <w:szCs w:val="30"/>
        </w:rPr>
        <w:t>附件</w:t>
      </w:r>
      <w:r w:rsidRPr="002506CE">
        <w:rPr>
          <w:rFonts w:ascii="Helvetica" w:eastAsia="宋体" w:hAnsi="Helvetica" w:cs="Helvetica"/>
          <w:color w:val="000000"/>
          <w:kern w:val="0"/>
          <w:sz w:val="30"/>
          <w:szCs w:val="30"/>
        </w:rPr>
        <w:t>1</w:t>
      </w:r>
      <w:r w:rsidRPr="002506CE">
        <w:rPr>
          <w:rFonts w:ascii="Helvetica" w:eastAsia="宋体" w:hAnsi="Helvetica" w:cs="Helvetica"/>
          <w:color w:val="000000"/>
          <w:kern w:val="0"/>
          <w:sz w:val="30"/>
          <w:szCs w:val="30"/>
        </w:rPr>
        <w:t>：</w:t>
      </w:r>
    </w:p>
    <w:p w:rsidR="002506CE" w:rsidRPr="002506CE" w:rsidRDefault="002506CE" w:rsidP="002506CE">
      <w:pPr>
        <w:widowControl/>
        <w:spacing w:line="480" w:lineRule="auto"/>
        <w:jc w:val="center"/>
        <w:rPr>
          <w:rFonts w:ascii="Helvetica" w:eastAsia="宋体" w:hAnsi="Helvetica" w:cs="Helvetica"/>
          <w:color w:val="000000"/>
          <w:kern w:val="0"/>
          <w:sz w:val="24"/>
          <w:szCs w:val="24"/>
        </w:rPr>
      </w:pPr>
      <w:r w:rsidRPr="002506CE">
        <w:rPr>
          <w:rFonts w:ascii="Helvetica" w:eastAsia="宋体" w:hAnsi="Helvetica" w:cs="Helvetica"/>
          <w:b/>
          <w:bCs/>
          <w:color w:val="000000"/>
          <w:kern w:val="0"/>
          <w:sz w:val="32"/>
          <w:szCs w:val="32"/>
        </w:rPr>
        <w:t>2014</w:t>
      </w:r>
      <w:r w:rsidRPr="002506CE">
        <w:rPr>
          <w:rFonts w:ascii="Helvetica" w:eastAsia="宋体" w:hAnsi="Helvetica" w:cs="Helvetica"/>
          <w:b/>
          <w:bCs/>
          <w:color w:val="000000"/>
          <w:kern w:val="0"/>
          <w:sz w:val="32"/>
          <w:szCs w:val="32"/>
        </w:rPr>
        <w:t>年度嘉定区科技功臣奖（含科技领军人才）入围名单</w:t>
      </w:r>
    </w:p>
    <w:p w:rsidR="002506CE" w:rsidRPr="002506CE" w:rsidRDefault="002506CE" w:rsidP="002506CE">
      <w:pPr>
        <w:widowControl/>
        <w:spacing w:line="480" w:lineRule="auto"/>
        <w:jc w:val="center"/>
        <w:rPr>
          <w:rFonts w:ascii="Helvetica" w:eastAsia="宋体" w:hAnsi="Helvetica" w:cs="Helvetica"/>
          <w:color w:val="000000"/>
          <w:kern w:val="0"/>
          <w:sz w:val="24"/>
          <w:szCs w:val="24"/>
        </w:rPr>
      </w:pPr>
      <w:r w:rsidRPr="002506CE">
        <w:rPr>
          <w:rFonts w:ascii="Helvetica" w:eastAsia="宋体" w:hAnsi="Helvetica" w:cs="Helvetica"/>
          <w:color w:val="000000"/>
          <w:kern w:val="0"/>
          <w:sz w:val="30"/>
          <w:szCs w:val="30"/>
        </w:rPr>
        <w:t>（按姓氏笔画排序）</w:t>
      </w:r>
    </w:p>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0"/>
        <w:gridCol w:w="5146"/>
      </w:tblGrid>
      <w:tr w:rsidR="002506CE" w:rsidRPr="002506CE" w:rsidTr="002506CE">
        <w:tc>
          <w:tcPr>
            <w:tcW w:w="33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506CE" w:rsidRPr="002506CE" w:rsidRDefault="002506CE" w:rsidP="002506CE">
            <w:pPr>
              <w:widowControl/>
              <w:jc w:val="center"/>
              <w:rPr>
                <w:rFonts w:ascii="宋体" w:eastAsia="宋体" w:hAnsi="宋体" w:cs="宋体"/>
                <w:color w:val="000000"/>
                <w:kern w:val="0"/>
                <w:sz w:val="18"/>
                <w:szCs w:val="18"/>
              </w:rPr>
            </w:pPr>
            <w:r w:rsidRPr="002506CE">
              <w:rPr>
                <w:rFonts w:ascii="宋体" w:eastAsia="宋体" w:hAnsi="宋体" w:cs="宋体" w:hint="eastAsia"/>
                <w:b/>
                <w:bCs/>
                <w:color w:val="000000"/>
                <w:kern w:val="0"/>
                <w:sz w:val="30"/>
                <w:szCs w:val="30"/>
              </w:rPr>
              <w:t>被推荐人姓名</w:t>
            </w: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80" w:lineRule="auto"/>
              <w:jc w:val="center"/>
              <w:rPr>
                <w:rFonts w:ascii="宋体" w:eastAsia="宋体" w:hAnsi="宋体" w:cs="宋体" w:hint="eastAsia"/>
                <w:color w:val="000000"/>
                <w:kern w:val="0"/>
                <w:sz w:val="18"/>
                <w:szCs w:val="18"/>
              </w:rPr>
            </w:pPr>
            <w:r w:rsidRPr="002506CE">
              <w:rPr>
                <w:rFonts w:ascii="宋体" w:eastAsia="宋体" w:hAnsi="宋体" w:cs="宋体" w:hint="eastAsia"/>
                <w:b/>
                <w:bCs/>
                <w:color w:val="000000"/>
                <w:kern w:val="0"/>
                <w:sz w:val="30"/>
                <w:szCs w:val="30"/>
              </w:rPr>
              <w:t>所属单位</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王国江</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嘉定区南翔医院</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王鹏飞</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上海绿强新材料有限公司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凤光宇</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嘉定区教师进修学院</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t>甘晓卫</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上海市嘉定区妇幼保健院</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刘成彦</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t>网宿科技</w:t>
            </w:r>
            <w:proofErr w:type="gramEnd"/>
            <w:r w:rsidRPr="002506CE">
              <w:rPr>
                <w:rFonts w:ascii="宋体" w:eastAsia="宋体" w:hAnsi="宋体" w:cs="宋体" w:hint="eastAsia"/>
                <w:color w:val="000000"/>
                <w:kern w:val="0"/>
                <w:sz w:val="28"/>
                <w:szCs w:val="28"/>
              </w:rPr>
              <w:t>股份有限公司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t>余笑寒</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中科院上海应用物理研究所</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沈卫平</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嘉定区农业技术推广服务中心</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张峰</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上海新傲科技股份有限公司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张强华</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上海天灵开关厂有限公司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t>陈宇渊</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上海激光电源设备有限责任公司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陈健</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上海中晶企业发展有限公司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陈跃宇</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上海市嘉定区中心医院</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周凤林</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上海市嘉定区第二中学</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t>周苏</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同济大学</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周健</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中科院上海微系统与信息技术研究所</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周</w:t>
            </w:r>
            <w:proofErr w:type="gramStart"/>
            <w:r w:rsidRPr="002506CE">
              <w:rPr>
                <w:rFonts w:ascii="宋体" w:eastAsia="宋体" w:hAnsi="宋体" w:cs="宋体" w:hint="eastAsia"/>
                <w:color w:val="000000"/>
                <w:kern w:val="0"/>
                <w:sz w:val="28"/>
                <w:szCs w:val="28"/>
              </w:rPr>
              <w:t>浩</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上海市嘉定</w:t>
            </w:r>
            <w:proofErr w:type="gramStart"/>
            <w:r w:rsidRPr="002506CE">
              <w:rPr>
                <w:rFonts w:ascii="宋体" w:eastAsia="宋体" w:hAnsi="宋体" w:cs="宋体" w:hint="eastAsia"/>
                <w:color w:val="000000"/>
                <w:kern w:val="0"/>
                <w:sz w:val="28"/>
                <w:szCs w:val="28"/>
              </w:rPr>
              <w:t>区疾病</w:t>
            </w:r>
            <w:proofErr w:type="gramEnd"/>
            <w:r w:rsidRPr="002506CE">
              <w:rPr>
                <w:rFonts w:ascii="宋体" w:eastAsia="宋体" w:hAnsi="宋体" w:cs="宋体" w:hint="eastAsia"/>
                <w:color w:val="000000"/>
                <w:kern w:val="0"/>
                <w:sz w:val="28"/>
                <w:szCs w:val="28"/>
              </w:rPr>
              <w:t>预防控制中心</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lastRenderedPageBreak/>
              <w:t>郑燕青</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中国科学院上海硅酸盐研究所</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赵任</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上海交通大学医学院附属瑞金医院北院</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t>姜龙</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安科瑞电气股份有限公司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姚薇</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上海遥</w:t>
            </w:r>
            <w:proofErr w:type="gramStart"/>
            <w:r w:rsidRPr="002506CE">
              <w:rPr>
                <w:rFonts w:ascii="宋体" w:eastAsia="宋体" w:hAnsi="宋体" w:cs="宋体" w:hint="eastAsia"/>
                <w:color w:val="000000"/>
                <w:kern w:val="0"/>
                <w:sz w:val="28"/>
                <w:szCs w:val="28"/>
              </w:rPr>
              <w:t>薇</w:t>
            </w:r>
            <w:proofErr w:type="gramEnd"/>
            <w:r w:rsidRPr="002506CE">
              <w:rPr>
                <w:rFonts w:ascii="宋体" w:eastAsia="宋体" w:hAnsi="宋体" w:cs="宋体" w:hint="eastAsia"/>
                <w:color w:val="000000"/>
                <w:kern w:val="0"/>
                <w:sz w:val="28"/>
                <w:szCs w:val="28"/>
              </w:rPr>
              <w:t>（集团）有限公司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t>梁栋科</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上海康德莱企业发展集团股份有限公司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8"/>
                <w:szCs w:val="28"/>
              </w:rPr>
              <w:t>董显林</w:t>
            </w:r>
            <w:proofErr w:type="gramEnd"/>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中国科学院上海硅酸盐研究所</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蔡传兵</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上海恒云能源科技有限公司</w:t>
            </w:r>
          </w:p>
        </w:tc>
      </w:tr>
      <w:tr w:rsidR="002506CE" w:rsidRPr="002506CE" w:rsidTr="002506CE">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center"/>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潘令誉</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spacing w:line="440" w:lineRule="atLeast"/>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8"/>
                <w:szCs w:val="28"/>
              </w:rPr>
              <w:t>上海市机械施工集团有限公司</w:t>
            </w:r>
          </w:p>
        </w:tc>
      </w:tr>
    </w:tbl>
    <w:p w:rsidR="002506CE" w:rsidRPr="002506CE" w:rsidRDefault="002506CE" w:rsidP="002506CE">
      <w:pPr>
        <w:widowControl/>
        <w:spacing w:line="480" w:lineRule="auto"/>
        <w:jc w:val="left"/>
        <w:rPr>
          <w:rFonts w:ascii="Helvetica" w:eastAsia="宋体" w:hAnsi="Helvetica" w:cs="Helvetica" w:hint="eastAsia"/>
          <w:color w:val="000000"/>
          <w:kern w:val="0"/>
          <w:sz w:val="24"/>
          <w:szCs w:val="24"/>
        </w:rPr>
      </w:pPr>
      <w:r w:rsidRPr="002506CE">
        <w:rPr>
          <w:rFonts w:ascii="Helvetica" w:eastAsia="宋体" w:hAnsi="Helvetica" w:cs="Helvetica"/>
          <w:color w:val="000000"/>
          <w:kern w:val="0"/>
          <w:sz w:val="24"/>
          <w:szCs w:val="24"/>
        </w:rPr>
        <w:t> </w:t>
      </w:r>
    </w:p>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24"/>
          <w:szCs w:val="24"/>
        </w:rPr>
        <w:t> </w:t>
      </w:r>
    </w:p>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30"/>
          <w:szCs w:val="30"/>
        </w:rPr>
        <w:t>附件</w:t>
      </w:r>
      <w:r w:rsidRPr="002506CE">
        <w:rPr>
          <w:rFonts w:ascii="Helvetica" w:eastAsia="宋体" w:hAnsi="Helvetica" w:cs="Helvetica"/>
          <w:color w:val="000000"/>
          <w:kern w:val="0"/>
          <w:sz w:val="30"/>
          <w:szCs w:val="30"/>
        </w:rPr>
        <w:t>2</w:t>
      </w:r>
      <w:r w:rsidRPr="002506CE">
        <w:rPr>
          <w:rFonts w:ascii="Helvetica" w:eastAsia="宋体" w:hAnsi="Helvetica" w:cs="Helvetica"/>
          <w:color w:val="000000"/>
          <w:kern w:val="0"/>
          <w:sz w:val="30"/>
          <w:szCs w:val="30"/>
        </w:rPr>
        <w:t>：</w:t>
      </w:r>
    </w:p>
    <w:p w:rsidR="002506CE" w:rsidRPr="002506CE" w:rsidRDefault="002506CE" w:rsidP="002506CE">
      <w:pPr>
        <w:widowControl/>
        <w:spacing w:line="480" w:lineRule="auto"/>
        <w:jc w:val="center"/>
        <w:rPr>
          <w:rFonts w:ascii="Helvetica" w:eastAsia="宋体" w:hAnsi="Helvetica" w:cs="Helvetica"/>
          <w:color w:val="000000"/>
          <w:kern w:val="0"/>
          <w:sz w:val="24"/>
          <w:szCs w:val="24"/>
        </w:rPr>
      </w:pPr>
      <w:r w:rsidRPr="002506CE">
        <w:rPr>
          <w:rFonts w:ascii="Helvetica" w:eastAsia="宋体" w:hAnsi="Helvetica" w:cs="Helvetica"/>
          <w:b/>
          <w:bCs/>
          <w:color w:val="000000"/>
          <w:kern w:val="0"/>
          <w:sz w:val="36"/>
          <w:szCs w:val="36"/>
        </w:rPr>
        <w:t>2014</w:t>
      </w:r>
      <w:r w:rsidRPr="002506CE">
        <w:rPr>
          <w:rFonts w:ascii="Helvetica" w:eastAsia="宋体" w:hAnsi="Helvetica" w:cs="Helvetica"/>
          <w:b/>
          <w:bCs/>
          <w:color w:val="000000"/>
          <w:kern w:val="0"/>
          <w:sz w:val="36"/>
          <w:szCs w:val="36"/>
        </w:rPr>
        <w:t>年度嘉定区科技进步奖入围名单</w:t>
      </w:r>
    </w:p>
    <w:p w:rsidR="002506CE" w:rsidRPr="002506CE" w:rsidRDefault="002506CE" w:rsidP="002506CE">
      <w:pPr>
        <w:widowControl/>
        <w:spacing w:line="480" w:lineRule="auto"/>
        <w:jc w:val="center"/>
        <w:rPr>
          <w:rFonts w:ascii="Helvetica" w:eastAsia="宋体" w:hAnsi="Helvetica" w:cs="Helvetica"/>
          <w:color w:val="000000"/>
          <w:kern w:val="0"/>
          <w:sz w:val="24"/>
          <w:szCs w:val="24"/>
        </w:rPr>
      </w:pPr>
      <w:r w:rsidRPr="002506CE">
        <w:rPr>
          <w:rFonts w:ascii="Helvetica" w:eastAsia="宋体" w:hAnsi="Helvetica" w:cs="Helvetica"/>
          <w:color w:val="000000"/>
          <w:kern w:val="0"/>
          <w:sz w:val="30"/>
          <w:szCs w:val="30"/>
        </w:rPr>
        <w:t>（排序不分先后）</w:t>
      </w:r>
    </w:p>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6"/>
        <w:gridCol w:w="3550"/>
      </w:tblGrid>
      <w:tr w:rsidR="002506CE" w:rsidRPr="002506CE" w:rsidTr="002506CE">
        <w:tc>
          <w:tcPr>
            <w:tcW w:w="5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506CE" w:rsidRPr="002506CE" w:rsidRDefault="002506CE" w:rsidP="002506CE">
            <w:pPr>
              <w:widowControl/>
              <w:jc w:val="center"/>
              <w:rPr>
                <w:rFonts w:ascii="宋体" w:eastAsia="宋体" w:hAnsi="宋体" w:cs="宋体"/>
                <w:color w:val="000000"/>
                <w:kern w:val="0"/>
                <w:sz w:val="18"/>
                <w:szCs w:val="18"/>
              </w:rPr>
            </w:pPr>
            <w:r w:rsidRPr="002506CE">
              <w:rPr>
                <w:rFonts w:ascii="宋体" w:eastAsia="宋体" w:hAnsi="宋体" w:cs="宋体" w:hint="eastAsia"/>
                <w:b/>
                <w:bCs/>
                <w:color w:val="000000"/>
                <w:kern w:val="0"/>
                <w:sz w:val="30"/>
                <w:szCs w:val="30"/>
              </w:rPr>
              <w:t>项目名称</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center"/>
              <w:rPr>
                <w:rFonts w:ascii="宋体" w:eastAsia="宋体" w:hAnsi="宋体" w:cs="宋体" w:hint="eastAsia"/>
                <w:color w:val="000000"/>
                <w:kern w:val="0"/>
                <w:sz w:val="18"/>
                <w:szCs w:val="18"/>
              </w:rPr>
            </w:pPr>
            <w:r w:rsidRPr="002506CE">
              <w:rPr>
                <w:rFonts w:ascii="宋体" w:eastAsia="宋体" w:hAnsi="宋体" w:cs="宋体" w:hint="eastAsia"/>
                <w:b/>
                <w:bCs/>
                <w:color w:val="000000"/>
                <w:kern w:val="0"/>
                <w:sz w:val="30"/>
                <w:szCs w:val="30"/>
              </w:rPr>
              <w:t>申报单位</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全自动悬吊式数字摄影系统</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上海联影医疗科技有限公司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用于高精度星间测量与通信的高增益大扫描范围相控阵天线</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上海航天电子有限公司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全智能电控直流驱动型自动机械变速器（AMT）总成技术在城市公交新能源客车的应用</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上海海能汽车电子有限公司</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广西玉柴机器股份有限公司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一种集成紧急辅助制动助力器的研究与开发</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上海汽车制动系统有限公司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慢性阻塞性肺病综合防治体系的建立及预警模型的开发</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上海交通大学医学院附属瑞金医院北院</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上海交通大学医学院附属瑞金医院</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lastRenderedPageBreak/>
              <w:t>高分子材料肠道球囊导管技术在肛肠全息影像无创诊断中的应用和产业化</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上海康德莱企业发展集团医疗器械有限公司</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上海中医药大学附属曙光医院</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基于物联网多传感感知技术的周界安防系统研究及其产业化</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中国科学院上海微系统与信息技术研究所</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上海物联网有限公司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4"/>
                <w:szCs w:val="24"/>
              </w:rPr>
              <w:t>网宿内容</w:t>
            </w:r>
            <w:proofErr w:type="gramEnd"/>
            <w:r w:rsidRPr="002506CE">
              <w:rPr>
                <w:rFonts w:ascii="宋体" w:eastAsia="宋体" w:hAnsi="宋体" w:cs="宋体" w:hint="eastAsia"/>
                <w:color w:val="000000"/>
                <w:kern w:val="0"/>
                <w:sz w:val="24"/>
                <w:szCs w:val="24"/>
              </w:rPr>
              <w:t>与流量管理平台技术与应用</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4"/>
                <w:szCs w:val="24"/>
              </w:rPr>
              <w:t>网宿科技</w:t>
            </w:r>
            <w:proofErr w:type="gramEnd"/>
            <w:r w:rsidRPr="002506CE">
              <w:rPr>
                <w:rFonts w:ascii="宋体" w:eastAsia="宋体" w:hAnsi="宋体" w:cs="宋体" w:hint="eastAsia"/>
                <w:color w:val="000000"/>
                <w:kern w:val="0"/>
                <w:sz w:val="24"/>
                <w:szCs w:val="24"/>
              </w:rPr>
              <w:t>股份有限公司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特种新光源超高压投影</w:t>
            </w:r>
            <w:proofErr w:type="gramStart"/>
            <w:r w:rsidRPr="002506CE">
              <w:rPr>
                <w:rFonts w:ascii="宋体" w:eastAsia="宋体" w:hAnsi="宋体" w:cs="宋体" w:hint="eastAsia"/>
                <w:color w:val="000000"/>
                <w:kern w:val="0"/>
                <w:sz w:val="24"/>
                <w:szCs w:val="24"/>
              </w:rPr>
              <w:t>灯关键</w:t>
            </w:r>
            <w:proofErr w:type="gramEnd"/>
            <w:r w:rsidRPr="002506CE">
              <w:rPr>
                <w:rFonts w:ascii="宋体" w:eastAsia="宋体" w:hAnsi="宋体" w:cs="宋体" w:hint="eastAsia"/>
                <w:color w:val="000000"/>
                <w:kern w:val="0"/>
                <w:sz w:val="24"/>
                <w:szCs w:val="24"/>
              </w:rPr>
              <w:t>零部件电极组件高技术研发及应用</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上海亚尔光源有限公司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国家“神光”项目</w:t>
            </w:r>
            <w:proofErr w:type="gramStart"/>
            <w:r w:rsidRPr="002506CE">
              <w:rPr>
                <w:rFonts w:ascii="宋体" w:eastAsia="宋体" w:hAnsi="宋体" w:cs="宋体" w:hint="eastAsia"/>
                <w:color w:val="000000"/>
                <w:kern w:val="0"/>
                <w:sz w:val="24"/>
                <w:szCs w:val="24"/>
              </w:rPr>
              <w:t>米级激光玻璃超精密研</w:t>
            </w:r>
            <w:proofErr w:type="gramEnd"/>
            <w:r w:rsidRPr="002506CE">
              <w:rPr>
                <w:rFonts w:ascii="宋体" w:eastAsia="宋体" w:hAnsi="宋体" w:cs="宋体" w:hint="eastAsia"/>
                <w:color w:val="000000"/>
                <w:kern w:val="0"/>
                <w:sz w:val="24"/>
                <w:szCs w:val="24"/>
              </w:rPr>
              <w:t>抛的工艺及设备研发</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上海中晶企业发展有限公司</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成都太科光电有限责任公司</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四川大学</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物理大视野</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上海市嘉定区第二中学</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双重功能改善亚健康的充气</w:t>
            </w:r>
            <w:proofErr w:type="gramStart"/>
            <w:r w:rsidRPr="002506CE">
              <w:rPr>
                <w:rFonts w:ascii="宋体" w:eastAsia="宋体" w:hAnsi="宋体" w:cs="宋体" w:hint="eastAsia"/>
                <w:color w:val="000000"/>
                <w:kern w:val="0"/>
                <w:sz w:val="24"/>
                <w:szCs w:val="24"/>
              </w:rPr>
              <w:t>型功能</w:t>
            </w:r>
            <w:proofErr w:type="gramEnd"/>
            <w:r w:rsidRPr="002506CE">
              <w:rPr>
                <w:rFonts w:ascii="宋体" w:eastAsia="宋体" w:hAnsi="宋体" w:cs="宋体" w:hint="eastAsia"/>
                <w:color w:val="000000"/>
                <w:kern w:val="0"/>
                <w:sz w:val="24"/>
                <w:szCs w:val="24"/>
              </w:rPr>
              <w:t>饮料的产业化研究</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上海东锦食品集团有限公司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SH12M5P手动变速器总成</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上海汽车齿轮一厂</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汽车电控助力转向系统关键零部件齿条产业化项目</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上海北特科技股份有限公司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制动噪声耐久试验方法和评价标准制定</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上海汽车制动系统有限公司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4"/>
                <w:szCs w:val="24"/>
              </w:rPr>
              <w:t>在线全</w:t>
            </w:r>
            <w:proofErr w:type="gramEnd"/>
            <w:r w:rsidRPr="002506CE">
              <w:rPr>
                <w:rFonts w:ascii="宋体" w:eastAsia="宋体" w:hAnsi="宋体" w:cs="宋体" w:hint="eastAsia"/>
                <w:color w:val="000000"/>
                <w:kern w:val="0"/>
                <w:sz w:val="24"/>
                <w:szCs w:val="24"/>
              </w:rPr>
              <w:t>尺寸检测设备开发及应用</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上海小糸车灯有限公司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低位挂线高位扩创引流术治疗高位复杂性肛瘘临床研究</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嘉定区中医医院</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初产妇潜伏期硬膜外镇痛分娩临床价值的探讨</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上海市嘉定区妇幼保健院</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应用微创技术治疗脊柱及四肢骨折</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嘉定区南翔医院</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面向车联网应用的车载信息服务终端</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上海航盛实业有限公司</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普</w:t>
            </w:r>
            <w:proofErr w:type="gramStart"/>
            <w:r w:rsidRPr="002506CE">
              <w:rPr>
                <w:rFonts w:ascii="宋体" w:eastAsia="宋体" w:hAnsi="宋体" w:cs="宋体" w:hint="eastAsia"/>
                <w:color w:val="000000"/>
                <w:kern w:val="0"/>
                <w:sz w:val="24"/>
                <w:szCs w:val="24"/>
              </w:rPr>
              <w:t>华基础</w:t>
            </w:r>
            <w:proofErr w:type="gramEnd"/>
            <w:r w:rsidRPr="002506CE">
              <w:rPr>
                <w:rFonts w:ascii="宋体" w:eastAsia="宋体" w:hAnsi="宋体" w:cs="宋体" w:hint="eastAsia"/>
                <w:color w:val="000000"/>
                <w:kern w:val="0"/>
                <w:sz w:val="24"/>
                <w:szCs w:val="24"/>
              </w:rPr>
              <w:t>软件股份有限公司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面向新一代网络机器人的海量数据分析与知识挖掘系统研究</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上海智臻网络科技有限公司</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华东师范大学</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基于GIS的信息管线资源全生命周期管理与分析服务平台</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4"/>
                <w:szCs w:val="24"/>
              </w:rPr>
              <w:t>上海杰狮信息技术</w:t>
            </w:r>
            <w:proofErr w:type="gramEnd"/>
            <w:r w:rsidRPr="002506CE">
              <w:rPr>
                <w:rFonts w:ascii="宋体" w:eastAsia="宋体" w:hAnsi="宋体" w:cs="宋体" w:hint="eastAsia"/>
                <w:color w:val="000000"/>
                <w:kern w:val="0"/>
                <w:sz w:val="24"/>
                <w:szCs w:val="24"/>
              </w:rPr>
              <w:t>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3G车载视频无线终端（YW2011-3G）</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上海遥</w:t>
            </w:r>
            <w:proofErr w:type="gramStart"/>
            <w:r w:rsidRPr="002506CE">
              <w:rPr>
                <w:rFonts w:ascii="宋体" w:eastAsia="宋体" w:hAnsi="宋体" w:cs="宋体" w:hint="eastAsia"/>
                <w:color w:val="000000"/>
                <w:kern w:val="0"/>
                <w:sz w:val="24"/>
                <w:szCs w:val="24"/>
              </w:rPr>
              <w:t>薇</w:t>
            </w:r>
            <w:proofErr w:type="gramEnd"/>
            <w:r w:rsidRPr="002506CE">
              <w:rPr>
                <w:rFonts w:ascii="宋体" w:eastAsia="宋体" w:hAnsi="宋体" w:cs="宋体" w:hint="eastAsia"/>
                <w:color w:val="000000"/>
                <w:kern w:val="0"/>
                <w:sz w:val="24"/>
                <w:szCs w:val="24"/>
              </w:rPr>
              <w:t>（集团）有限公司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CE-3着陆器推进分系统推进控制电子控制设备</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上海航天电子有限公司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新型四象限变频器关键技术开发及应用</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上海新时达电气股份有限公司</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上海辛格林纳新时达电机有限公司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神光II号核聚变充电和控制系统</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上海激光电源设备有限责任公司</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中国科学院上海光学精密机械研究所</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超大型顶压式阀门试验台</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上海增欣机电设备制造有限公司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lastRenderedPageBreak/>
              <w:t>巨型环状特殊结构建造成套技术</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上海市机械施工集团有限公司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“研训教一体”的实践研究</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嘉定区教师进修学院</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标准化园艺场种养结合、废弃物综合利用模式示范</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嘉定区农业技术推广服务中心</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上海市农业技术推广服务中心</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上海市嘉定</w:t>
            </w:r>
            <w:proofErr w:type="gramStart"/>
            <w:r w:rsidRPr="002506CE">
              <w:rPr>
                <w:rFonts w:ascii="宋体" w:eastAsia="宋体" w:hAnsi="宋体" w:cs="宋体" w:hint="eastAsia"/>
                <w:color w:val="000000"/>
                <w:kern w:val="0"/>
                <w:sz w:val="24"/>
                <w:szCs w:val="24"/>
              </w:rPr>
              <w:t>区动物</w:t>
            </w:r>
            <w:proofErr w:type="gramEnd"/>
            <w:r w:rsidRPr="002506CE">
              <w:rPr>
                <w:rFonts w:ascii="宋体" w:eastAsia="宋体" w:hAnsi="宋体" w:cs="宋体" w:hint="eastAsia"/>
                <w:color w:val="000000"/>
                <w:kern w:val="0"/>
                <w:sz w:val="24"/>
                <w:szCs w:val="24"/>
              </w:rPr>
              <w:t>疫病预防和控制中心</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复合包装材料的研究与应用</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上海三樱包装材料有限公司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光电缆用喷涂阻水膏</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上海鸿辉光通科技股份有限公司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典型碰撞模式下的电动汽车电安全性</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上海市机动车检测中心</w:t>
            </w:r>
          </w:p>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同济大学</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葛根与安宫黄体酮序贯疗法治疗卵巢早衰的临床疗效与安全性研究</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嘉定区安亭医院</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基于O2O模式的装修家居服务平台的研发与产业化应用</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上海齐家网信息科技股份有限公司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板式换热机组</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上海艾克森集团有限公司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600SLTL-24型脱硫泵</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上海连成（集团）有限公司</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科学方法在高中化学教材中表征及教学研究</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嘉定区教师进修学院</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麦秸秆机械化全量还田水稻高产栽培技术示范与推广</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嘉定区农业技术推广服务中心</w:t>
            </w:r>
          </w:p>
        </w:tc>
      </w:tr>
      <w:tr w:rsidR="002506CE" w:rsidRPr="002506CE" w:rsidTr="002506CE">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超高压电缆用抗开裂高阻燃聚乙烯护套料的开发及产业化</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上海凯波特种电缆料厂有限公司</w:t>
            </w:r>
          </w:p>
        </w:tc>
      </w:tr>
    </w:tbl>
    <w:p w:rsidR="002506CE" w:rsidRPr="002506CE" w:rsidRDefault="002506CE" w:rsidP="002506CE">
      <w:pPr>
        <w:widowControl/>
        <w:spacing w:line="480" w:lineRule="auto"/>
        <w:jc w:val="center"/>
        <w:rPr>
          <w:rFonts w:ascii="Helvetica" w:eastAsia="宋体" w:hAnsi="Helvetica" w:cs="Helvetica" w:hint="eastAsia"/>
          <w:color w:val="000000"/>
          <w:kern w:val="0"/>
          <w:sz w:val="24"/>
          <w:szCs w:val="24"/>
        </w:rPr>
      </w:pPr>
      <w:r w:rsidRPr="002506CE">
        <w:rPr>
          <w:rFonts w:ascii="Helvetica" w:eastAsia="宋体" w:hAnsi="Helvetica" w:cs="Helvetica"/>
          <w:b/>
          <w:bCs/>
          <w:color w:val="000000"/>
          <w:kern w:val="0"/>
          <w:sz w:val="24"/>
          <w:szCs w:val="24"/>
        </w:rPr>
        <w:t> </w:t>
      </w:r>
    </w:p>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24"/>
          <w:szCs w:val="24"/>
        </w:rPr>
        <w:t> </w:t>
      </w:r>
    </w:p>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24"/>
          <w:szCs w:val="24"/>
        </w:rPr>
        <w:br w:type="textWrapping" w:clear="all"/>
        <w:t> </w:t>
      </w:r>
    </w:p>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30"/>
          <w:szCs w:val="30"/>
        </w:rPr>
        <w:t>附件</w:t>
      </w:r>
      <w:r w:rsidRPr="002506CE">
        <w:rPr>
          <w:rFonts w:ascii="Helvetica" w:eastAsia="宋体" w:hAnsi="Helvetica" w:cs="Helvetica"/>
          <w:color w:val="000000"/>
          <w:kern w:val="0"/>
          <w:sz w:val="30"/>
          <w:szCs w:val="30"/>
        </w:rPr>
        <w:t>3</w:t>
      </w:r>
      <w:r w:rsidRPr="002506CE">
        <w:rPr>
          <w:rFonts w:ascii="Helvetica" w:eastAsia="宋体" w:hAnsi="Helvetica" w:cs="Helvetica"/>
          <w:color w:val="000000"/>
          <w:kern w:val="0"/>
          <w:sz w:val="30"/>
          <w:szCs w:val="30"/>
        </w:rPr>
        <w:t>：</w:t>
      </w:r>
    </w:p>
    <w:p w:rsidR="002506CE" w:rsidRPr="002506CE" w:rsidRDefault="002506CE" w:rsidP="002506CE">
      <w:pPr>
        <w:widowControl/>
        <w:spacing w:line="480" w:lineRule="auto"/>
        <w:jc w:val="center"/>
        <w:rPr>
          <w:rFonts w:ascii="Helvetica" w:eastAsia="宋体" w:hAnsi="Helvetica" w:cs="Helvetica"/>
          <w:color w:val="000000"/>
          <w:kern w:val="0"/>
          <w:sz w:val="24"/>
          <w:szCs w:val="24"/>
        </w:rPr>
      </w:pPr>
      <w:r w:rsidRPr="002506CE">
        <w:rPr>
          <w:rFonts w:ascii="Helvetica" w:eastAsia="宋体" w:hAnsi="Helvetica" w:cs="Helvetica"/>
          <w:b/>
          <w:bCs/>
          <w:color w:val="000000"/>
          <w:kern w:val="0"/>
          <w:sz w:val="36"/>
          <w:szCs w:val="36"/>
        </w:rPr>
        <w:t>2014</w:t>
      </w:r>
      <w:r w:rsidRPr="002506CE">
        <w:rPr>
          <w:rFonts w:ascii="Helvetica" w:eastAsia="宋体" w:hAnsi="Helvetica" w:cs="Helvetica"/>
          <w:b/>
          <w:bCs/>
          <w:color w:val="000000"/>
          <w:kern w:val="0"/>
          <w:sz w:val="36"/>
          <w:szCs w:val="36"/>
        </w:rPr>
        <w:t>年度嘉定区发明创造专利奖入围名单</w:t>
      </w:r>
    </w:p>
    <w:p w:rsidR="002506CE" w:rsidRPr="002506CE" w:rsidRDefault="002506CE" w:rsidP="002506CE">
      <w:pPr>
        <w:widowControl/>
        <w:spacing w:line="480" w:lineRule="auto"/>
        <w:jc w:val="center"/>
        <w:rPr>
          <w:rFonts w:ascii="Helvetica" w:eastAsia="宋体" w:hAnsi="Helvetica" w:cs="Helvetica"/>
          <w:color w:val="000000"/>
          <w:kern w:val="0"/>
          <w:sz w:val="24"/>
          <w:szCs w:val="24"/>
        </w:rPr>
      </w:pPr>
      <w:r w:rsidRPr="002506CE">
        <w:rPr>
          <w:rFonts w:ascii="Helvetica" w:eastAsia="宋体" w:hAnsi="Helvetica" w:cs="Helvetica"/>
          <w:color w:val="000000"/>
          <w:kern w:val="0"/>
          <w:sz w:val="30"/>
          <w:szCs w:val="30"/>
        </w:rPr>
        <w:t>（排序不分先后）</w:t>
      </w:r>
    </w:p>
    <w:p w:rsidR="002506CE" w:rsidRPr="002506CE" w:rsidRDefault="002506CE" w:rsidP="002506CE">
      <w:pPr>
        <w:widowControl/>
        <w:spacing w:line="480" w:lineRule="auto"/>
        <w:jc w:val="left"/>
        <w:rPr>
          <w:rFonts w:ascii="Helvetica" w:eastAsia="宋体" w:hAnsi="Helvetica" w:cs="Helvetica"/>
          <w:color w:val="000000"/>
          <w:kern w:val="0"/>
          <w:sz w:val="24"/>
          <w:szCs w:val="24"/>
        </w:rPr>
      </w:pPr>
      <w:r w:rsidRPr="002506CE">
        <w:rPr>
          <w:rFonts w:ascii="Helvetica" w:eastAsia="宋体" w:hAnsi="Helvetica" w:cs="Helvetica"/>
          <w:color w:val="000000"/>
          <w:kern w:val="0"/>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2595"/>
        <w:gridCol w:w="2422"/>
      </w:tblGrid>
      <w:tr w:rsidR="002506CE" w:rsidRPr="002506CE" w:rsidTr="002506CE">
        <w:tc>
          <w:tcPr>
            <w:tcW w:w="35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506CE" w:rsidRPr="002506CE" w:rsidRDefault="002506CE" w:rsidP="002506CE">
            <w:pPr>
              <w:widowControl/>
              <w:jc w:val="center"/>
              <w:rPr>
                <w:rFonts w:ascii="宋体" w:eastAsia="宋体" w:hAnsi="宋体" w:cs="宋体"/>
                <w:color w:val="000000"/>
                <w:kern w:val="0"/>
                <w:sz w:val="18"/>
                <w:szCs w:val="18"/>
              </w:rPr>
            </w:pPr>
            <w:r w:rsidRPr="002506CE">
              <w:rPr>
                <w:rFonts w:ascii="宋体" w:eastAsia="宋体" w:hAnsi="宋体" w:cs="宋体" w:hint="eastAsia"/>
                <w:b/>
                <w:bCs/>
                <w:color w:val="000000"/>
                <w:kern w:val="0"/>
                <w:sz w:val="30"/>
                <w:szCs w:val="30"/>
              </w:rPr>
              <w:t>项目名称</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center"/>
              <w:rPr>
                <w:rFonts w:ascii="宋体" w:eastAsia="宋体" w:hAnsi="宋体" w:cs="宋体" w:hint="eastAsia"/>
                <w:color w:val="000000"/>
                <w:kern w:val="0"/>
                <w:sz w:val="18"/>
                <w:szCs w:val="18"/>
              </w:rPr>
            </w:pPr>
            <w:r w:rsidRPr="002506CE">
              <w:rPr>
                <w:rFonts w:ascii="宋体" w:eastAsia="宋体" w:hAnsi="宋体" w:cs="宋体" w:hint="eastAsia"/>
                <w:b/>
                <w:bCs/>
                <w:color w:val="000000"/>
                <w:kern w:val="0"/>
                <w:sz w:val="30"/>
                <w:szCs w:val="30"/>
              </w:rPr>
              <w:t>申报单位</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506CE" w:rsidRPr="002506CE" w:rsidRDefault="002506CE" w:rsidP="002506CE">
            <w:pPr>
              <w:widowControl/>
              <w:jc w:val="center"/>
              <w:rPr>
                <w:rFonts w:ascii="宋体" w:eastAsia="宋体" w:hAnsi="宋体" w:cs="宋体" w:hint="eastAsia"/>
                <w:color w:val="000000"/>
                <w:kern w:val="0"/>
                <w:sz w:val="18"/>
                <w:szCs w:val="18"/>
              </w:rPr>
            </w:pPr>
            <w:r w:rsidRPr="002506CE">
              <w:rPr>
                <w:rFonts w:ascii="宋体" w:eastAsia="宋体" w:hAnsi="宋体" w:cs="宋体" w:hint="eastAsia"/>
                <w:b/>
                <w:bCs/>
                <w:color w:val="000000"/>
                <w:kern w:val="0"/>
                <w:sz w:val="30"/>
                <w:szCs w:val="30"/>
              </w:rPr>
              <w:t>专利号</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一种汽车照明用降压式恒流LED驱动电路</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上海小糸车灯有限公司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2010 1 0138214.7</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lastRenderedPageBreak/>
              <w:t>一种具有短路保护功能的BOOST电路</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上海小糸车灯有限公司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2010 1 0593498.9</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金属型重力铸造底抽气系统</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上海皮尔博格有色零部件有限公司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2010 1 0168189.7</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一种变压器油及其制备方法</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上海中孚特种油品有限公司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2012 1 0163770.9</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运输车辆安全监控系统</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上海航盛实业有限公司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2009 1 0048270.9</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含锂</w:t>
            </w:r>
            <w:proofErr w:type="gramStart"/>
            <w:r w:rsidRPr="002506CE">
              <w:rPr>
                <w:rFonts w:ascii="宋体" w:eastAsia="宋体" w:hAnsi="宋体" w:cs="宋体" w:hint="eastAsia"/>
                <w:color w:val="000000"/>
                <w:kern w:val="0"/>
                <w:sz w:val="24"/>
                <w:szCs w:val="24"/>
              </w:rPr>
              <w:t>改性低硅</w:t>
            </w:r>
            <w:proofErr w:type="gramEnd"/>
            <w:r w:rsidRPr="002506CE">
              <w:rPr>
                <w:rFonts w:ascii="宋体" w:eastAsia="宋体" w:hAnsi="宋体" w:cs="宋体" w:hint="eastAsia"/>
                <w:color w:val="000000"/>
                <w:kern w:val="0"/>
                <w:sz w:val="24"/>
                <w:szCs w:val="24"/>
              </w:rPr>
              <w:t>X型分子筛吸附的制备与开发</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上海绿强新材料有限公司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2010 1 0120664.3</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盲板中心位置可调节装置</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上海增欣机电设备制造有限公司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2009 1 0052639.3</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一种光电缆用低密度阻水填充膏</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上海鸿辉光通科技股份有限公司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2009 1 0044900.5</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一种光学镜片的研磨方法及装置</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上海伟钊光学科技股份有限公司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02 1 38895.4</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大众新一代A Entry平台用QFZ13918型散热器风扇总成</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上海马陆日用</w:t>
            </w:r>
            <w:proofErr w:type="gramStart"/>
            <w:r w:rsidRPr="002506CE">
              <w:rPr>
                <w:rFonts w:ascii="宋体" w:eastAsia="宋体" w:hAnsi="宋体" w:cs="宋体" w:hint="eastAsia"/>
                <w:color w:val="000000"/>
                <w:kern w:val="0"/>
                <w:sz w:val="24"/>
                <w:szCs w:val="24"/>
              </w:rPr>
              <w:t>友捷汽车</w:t>
            </w:r>
            <w:proofErr w:type="gramEnd"/>
            <w:r w:rsidRPr="002506CE">
              <w:rPr>
                <w:rFonts w:ascii="宋体" w:eastAsia="宋体" w:hAnsi="宋体" w:cs="宋体" w:hint="eastAsia"/>
                <w:color w:val="000000"/>
                <w:kern w:val="0"/>
                <w:sz w:val="24"/>
                <w:szCs w:val="24"/>
              </w:rPr>
              <w:t>电气有限公司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2011 1 0099151.3</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一种冲击式挖掘装置</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上海金泰工程机械有限公司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2008 1 0203371.4</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一种具有</w:t>
            </w:r>
            <w:proofErr w:type="gramStart"/>
            <w:r w:rsidRPr="002506CE">
              <w:rPr>
                <w:rFonts w:ascii="宋体" w:eastAsia="宋体" w:hAnsi="宋体" w:cs="宋体" w:hint="eastAsia"/>
                <w:color w:val="000000"/>
                <w:kern w:val="0"/>
                <w:sz w:val="24"/>
                <w:szCs w:val="24"/>
              </w:rPr>
              <w:t>蒸气</w:t>
            </w:r>
            <w:proofErr w:type="gramEnd"/>
            <w:r w:rsidRPr="002506CE">
              <w:rPr>
                <w:rFonts w:ascii="宋体" w:eastAsia="宋体" w:hAnsi="宋体" w:cs="宋体" w:hint="eastAsia"/>
                <w:color w:val="000000"/>
                <w:kern w:val="0"/>
                <w:sz w:val="24"/>
                <w:szCs w:val="24"/>
              </w:rPr>
              <w:t>热泵的板式蒸发装置</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上海艾克森集团有限公司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2010 1 0219447.X</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一种用于隧道施工的箱涵顶进置换矩形</w:t>
            </w:r>
            <w:proofErr w:type="gramStart"/>
            <w:r w:rsidRPr="002506CE">
              <w:rPr>
                <w:rFonts w:ascii="宋体" w:eastAsia="宋体" w:hAnsi="宋体" w:cs="宋体" w:hint="eastAsia"/>
                <w:color w:val="000000"/>
                <w:kern w:val="0"/>
                <w:sz w:val="24"/>
                <w:szCs w:val="24"/>
              </w:rPr>
              <w:t>管撑法</w:t>
            </w:r>
            <w:proofErr w:type="gramEnd"/>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上海市机械施工集团有限公司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2008 1 0042121.7</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一柱一桩测量校正装置</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上海市机械施工集团有限公司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2008 1 0200639.9</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一种环保型织物耐久阻燃剂的制备与应用</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4"/>
                <w:szCs w:val="24"/>
              </w:rPr>
              <w:t>上海雅运纺织助剂</w:t>
            </w:r>
            <w:proofErr w:type="gramEnd"/>
            <w:r w:rsidRPr="002506CE">
              <w:rPr>
                <w:rFonts w:ascii="宋体" w:eastAsia="宋体" w:hAnsi="宋体" w:cs="宋体" w:hint="eastAsia"/>
                <w:color w:val="000000"/>
                <w:kern w:val="0"/>
                <w:sz w:val="24"/>
                <w:szCs w:val="24"/>
              </w:rPr>
              <w:t>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2010 1 0273498.0</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声波测井系统多极子接收用压电陶瓷材料及其制备方法</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上海硅酸盐研究所中试基地</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2008 1 0205228.9</w:t>
            </w:r>
          </w:p>
        </w:tc>
      </w:tr>
      <w:tr w:rsidR="002506CE" w:rsidRPr="002506CE" w:rsidTr="002506CE">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333333"/>
                <w:kern w:val="0"/>
                <w:sz w:val="24"/>
                <w:szCs w:val="24"/>
              </w:rPr>
              <w:t>针对大规模服务器集群的内容分发和部署的系统和方法</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proofErr w:type="gramStart"/>
            <w:r w:rsidRPr="002506CE">
              <w:rPr>
                <w:rFonts w:ascii="宋体" w:eastAsia="宋体" w:hAnsi="宋体" w:cs="宋体" w:hint="eastAsia"/>
                <w:color w:val="000000"/>
                <w:kern w:val="0"/>
                <w:sz w:val="24"/>
                <w:szCs w:val="24"/>
              </w:rPr>
              <w:t>网宿科技</w:t>
            </w:r>
            <w:proofErr w:type="gramEnd"/>
            <w:r w:rsidRPr="002506CE">
              <w:rPr>
                <w:rFonts w:ascii="宋体" w:eastAsia="宋体" w:hAnsi="宋体" w:cs="宋体" w:hint="eastAsia"/>
                <w:color w:val="000000"/>
                <w:kern w:val="0"/>
                <w:sz w:val="24"/>
                <w:szCs w:val="24"/>
              </w:rPr>
              <w:t>股份有限公司</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6CE" w:rsidRPr="002506CE" w:rsidRDefault="002506CE" w:rsidP="002506CE">
            <w:pPr>
              <w:widowControl/>
              <w:jc w:val="left"/>
              <w:rPr>
                <w:rFonts w:ascii="宋体" w:eastAsia="宋体" w:hAnsi="宋体" w:cs="宋体" w:hint="eastAsia"/>
                <w:color w:val="000000"/>
                <w:kern w:val="0"/>
                <w:sz w:val="18"/>
                <w:szCs w:val="18"/>
              </w:rPr>
            </w:pPr>
            <w:r w:rsidRPr="002506CE">
              <w:rPr>
                <w:rFonts w:ascii="宋体" w:eastAsia="宋体" w:hAnsi="宋体" w:cs="宋体" w:hint="eastAsia"/>
                <w:color w:val="000000"/>
                <w:kern w:val="0"/>
                <w:sz w:val="24"/>
                <w:szCs w:val="24"/>
              </w:rPr>
              <w:t>ZL 2010 1 0622153.1</w:t>
            </w:r>
          </w:p>
        </w:tc>
      </w:tr>
    </w:tbl>
    <w:p w:rsidR="006304B1" w:rsidRDefault="006304B1">
      <w:bookmarkStart w:id="0" w:name="_GoBack"/>
      <w:bookmarkEnd w:id="0"/>
    </w:p>
    <w:sectPr w:rsidR="006304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BC"/>
    <w:rsid w:val="002506CE"/>
    <w:rsid w:val="006304B1"/>
    <w:rsid w:val="00C5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81C44-5460-4D8C-869E-CC8F47EC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47976">
      <w:bodyDiv w:val="1"/>
      <w:marLeft w:val="0"/>
      <w:marRight w:val="0"/>
      <w:marTop w:val="0"/>
      <w:marBottom w:val="0"/>
      <w:divBdr>
        <w:top w:val="none" w:sz="0" w:space="0" w:color="auto"/>
        <w:left w:val="none" w:sz="0" w:space="0" w:color="auto"/>
        <w:bottom w:val="none" w:sz="0" w:space="0" w:color="auto"/>
        <w:right w:val="none" w:sz="0" w:space="0" w:color="auto"/>
      </w:divBdr>
      <w:divsChild>
        <w:div w:id="1251769858">
          <w:marLeft w:val="0"/>
          <w:marRight w:val="0"/>
          <w:marTop w:val="0"/>
          <w:marBottom w:val="0"/>
          <w:divBdr>
            <w:top w:val="none" w:sz="0" w:space="0" w:color="auto"/>
            <w:left w:val="none" w:sz="0" w:space="0" w:color="auto"/>
            <w:bottom w:val="none" w:sz="0" w:space="0" w:color="auto"/>
            <w:right w:val="none" w:sz="0" w:space="0" w:color="auto"/>
          </w:divBdr>
          <w:divsChild>
            <w:div w:id="747463582">
              <w:marLeft w:val="0"/>
              <w:marRight w:val="0"/>
              <w:marTop w:val="0"/>
              <w:marBottom w:val="0"/>
              <w:divBdr>
                <w:top w:val="single" w:sz="6" w:space="0" w:color="D9EBF3"/>
                <w:left w:val="single" w:sz="6" w:space="0" w:color="D9EBF3"/>
                <w:bottom w:val="single" w:sz="6" w:space="0" w:color="D9EBF3"/>
                <w:right w:val="single" w:sz="6" w:space="0" w:color="D9EBF3"/>
              </w:divBdr>
              <w:divsChild>
                <w:div w:id="1204708273">
                  <w:marLeft w:val="0"/>
                  <w:marRight w:val="0"/>
                  <w:marTop w:val="0"/>
                  <w:marBottom w:val="0"/>
                  <w:divBdr>
                    <w:top w:val="none" w:sz="0" w:space="0" w:color="auto"/>
                    <w:left w:val="none" w:sz="0" w:space="0" w:color="auto"/>
                    <w:bottom w:val="none" w:sz="0" w:space="0" w:color="auto"/>
                    <w:right w:val="none" w:sz="0" w:space="0" w:color="auto"/>
                  </w:divBdr>
                  <w:divsChild>
                    <w:div w:id="981888293">
                      <w:marLeft w:val="0"/>
                      <w:marRight w:val="0"/>
                      <w:marTop w:val="0"/>
                      <w:marBottom w:val="0"/>
                      <w:divBdr>
                        <w:top w:val="none" w:sz="0" w:space="0" w:color="auto"/>
                        <w:left w:val="none" w:sz="0" w:space="0" w:color="auto"/>
                        <w:bottom w:val="none" w:sz="0" w:space="0" w:color="auto"/>
                        <w:right w:val="none" w:sz="0" w:space="0" w:color="auto"/>
                      </w:divBdr>
                    </w:div>
                    <w:div w:id="1320499883">
                      <w:marLeft w:val="0"/>
                      <w:marRight w:val="0"/>
                      <w:marTop w:val="0"/>
                      <w:marBottom w:val="0"/>
                      <w:divBdr>
                        <w:top w:val="none" w:sz="0" w:space="0" w:color="auto"/>
                        <w:left w:val="none" w:sz="0" w:space="0" w:color="auto"/>
                        <w:bottom w:val="none" w:sz="0" w:space="0" w:color="auto"/>
                        <w:right w:val="none" w:sz="0" w:space="0" w:color="auto"/>
                      </w:divBdr>
                    </w:div>
                    <w:div w:id="1280524413">
                      <w:marLeft w:val="0"/>
                      <w:marRight w:val="0"/>
                      <w:marTop w:val="0"/>
                      <w:marBottom w:val="0"/>
                      <w:divBdr>
                        <w:top w:val="none" w:sz="0" w:space="0" w:color="auto"/>
                        <w:left w:val="none" w:sz="0" w:space="0" w:color="auto"/>
                        <w:bottom w:val="none" w:sz="0" w:space="0" w:color="auto"/>
                        <w:right w:val="none" w:sz="0" w:space="0" w:color="auto"/>
                      </w:divBdr>
                    </w:div>
                    <w:div w:id="467741551">
                      <w:marLeft w:val="0"/>
                      <w:marRight w:val="0"/>
                      <w:marTop w:val="0"/>
                      <w:marBottom w:val="0"/>
                      <w:divBdr>
                        <w:top w:val="none" w:sz="0" w:space="0" w:color="auto"/>
                        <w:left w:val="none" w:sz="0" w:space="0" w:color="auto"/>
                        <w:bottom w:val="none" w:sz="0" w:space="0" w:color="auto"/>
                        <w:right w:val="none" w:sz="0" w:space="0" w:color="auto"/>
                      </w:divBdr>
                    </w:div>
                    <w:div w:id="1613124020">
                      <w:marLeft w:val="0"/>
                      <w:marRight w:val="0"/>
                      <w:marTop w:val="0"/>
                      <w:marBottom w:val="0"/>
                      <w:divBdr>
                        <w:top w:val="none" w:sz="0" w:space="0" w:color="auto"/>
                        <w:left w:val="none" w:sz="0" w:space="0" w:color="auto"/>
                        <w:bottom w:val="none" w:sz="0" w:space="0" w:color="auto"/>
                        <w:right w:val="none" w:sz="0" w:space="0" w:color="auto"/>
                      </w:divBdr>
                    </w:div>
                    <w:div w:id="197011850">
                      <w:marLeft w:val="0"/>
                      <w:marRight w:val="0"/>
                      <w:marTop w:val="0"/>
                      <w:marBottom w:val="0"/>
                      <w:divBdr>
                        <w:top w:val="none" w:sz="0" w:space="0" w:color="auto"/>
                        <w:left w:val="none" w:sz="0" w:space="0" w:color="auto"/>
                        <w:bottom w:val="none" w:sz="0" w:space="0" w:color="auto"/>
                        <w:right w:val="none" w:sz="0" w:space="0" w:color="auto"/>
                      </w:divBdr>
                    </w:div>
                    <w:div w:id="470753913">
                      <w:marLeft w:val="0"/>
                      <w:marRight w:val="0"/>
                      <w:marTop w:val="0"/>
                      <w:marBottom w:val="0"/>
                      <w:divBdr>
                        <w:top w:val="none" w:sz="0" w:space="0" w:color="auto"/>
                        <w:left w:val="none" w:sz="0" w:space="0" w:color="auto"/>
                        <w:bottom w:val="none" w:sz="0" w:space="0" w:color="auto"/>
                        <w:right w:val="none" w:sz="0" w:space="0" w:color="auto"/>
                      </w:divBdr>
                    </w:div>
                    <w:div w:id="448819993">
                      <w:marLeft w:val="0"/>
                      <w:marRight w:val="0"/>
                      <w:marTop w:val="0"/>
                      <w:marBottom w:val="0"/>
                      <w:divBdr>
                        <w:top w:val="none" w:sz="0" w:space="0" w:color="auto"/>
                        <w:left w:val="none" w:sz="0" w:space="0" w:color="auto"/>
                        <w:bottom w:val="none" w:sz="0" w:space="0" w:color="auto"/>
                        <w:right w:val="none" w:sz="0" w:space="0" w:color="auto"/>
                      </w:divBdr>
                    </w:div>
                    <w:div w:id="897713162">
                      <w:marLeft w:val="0"/>
                      <w:marRight w:val="0"/>
                      <w:marTop w:val="0"/>
                      <w:marBottom w:val="0"/>
                      <w:divBdr>
                        <w:top w:val="none" w:sz="0" w:space="0" w:color="auto"/>
                        <w:left w:val="none" w:sz="0" w:space="0" w:color="auto"/>
                        <w:bottom w:val="none" w:sz="0" w:space="0" w:color="auto"/>
                        <w:right w:val="none" w:sz="0" w:space="0" w:color="auto"/>
                      </w:divBdr>
                    </w:div>
                    <w:div w:id="2028873427">
                      <w:marLeft w:val="0"/>
                      <w:marRight w:val="0"/>
                      <w:marTop w:val="0"/>
                      <w:marBottom w:val="0"/>
                      <w:divBdr>
                        <w:top w:val="none" w:sz="0" w:space="0" w:color="auto"/>
                        <w:left w:val="none" w:sz="0" w:space="0" w:color="auto"/>
                        <w:bottom w:val="none" w:sz="0" w:space="0" w:color="auto"/>
                        <w:right w:val="none" w:sz="0" w:space="0" w:color="auto"/>
                      </w:divBdr>
                    </w:div>
                    <w:div w:id="1959677233">
                      <w:marLeft w:val="0"/>
                      <w:marRight w:val="0"/>
                      <w:marTop w:val="0"/>
                      <w:marBottom w:val="0"/>
                      <w:divBdr>
                        <w:top w:val="none" w:sz="0" w:space="0" w:color="auto"/>
                        <w:left w:val="none" w:sz="0" w:space="0" w:color="auto"/>
                        <w:bottom w:val="none" w:sz="0" w:space="0" w:color="auto"/>
                        <w:right w:val="none" w:sz="0" w:space="0" w:color="auto"/>
                      </w:divBdr>
                    </w:div>
                    <w:div w:id="48068880">
                      <w:marLeft w:val="0"/>
                      <w:marRight w:val="0"/>
                      <w:marTop w:val="0"/>
                      <w:marBottom w:val="0"/>
                      <w:divBdr>
                        <w:top w:val="none" w:sz="0" w:space="0" w:color="auto"/>
                        <w:left w:val="none" w:sz="0" w:space="0" w:color="auto"/>
                        <w:bottom w:val="none" w:sz="0" w:space="0" w:color="auto"/>
                        <w:right w:val="none" w:sz="0" w:space="0" w:color="auto"/>
                      </w:divBdr>
                    </w:div>
                    <w:div w:id="1988166557">
                      <w:marLeft w:val="0"/>
                      <w:marRight w:val="0"/>
                      <w:marTop w:val="0"/>
                      <w:marBottom w:val="0"/>
                      <w:divBdr>
                        <w:top w:val="none" w:sz="0" w:space="0" w:color="auto"/>
                        <w:left w:val="none" w:sz="0" w:space="0" w:color="auto"/>
                        <w:bottom w:val="none" w:sz="0" w:space="0" w:color="auto"/>
                        <w:right w:val="none" w:sz="0" w:space="0" w:color="auto"/>
                      </w:divBdr>
                    </w:div>
                    <w:div w:id="618952496">
                      <w:marLeft w:val="0"/>
                      <w:marRight w:val="0"/>
                      <w:marTop w:val="0"/>
                      <w:marBottom w:val="0"/>
                      <w:divBdr>
                        <w:top w:val="none" w:sz="0" w:space="0" w:color="auto"/>
                        <w:left w:val="none" w:sz="0" w:space="0" w:color="auto"/>
                        <w:bottom w:val="none" w:sz="0" w:space="0" w:color="auto"/>
                        <w:right w:val="none" w:sz="0" w:space="0" w:color="auto"/>
                      </w:divBdr>
                    </w:div>
                    <w:div w:id="569658209">
                      <w:marLeft w:val="0"/>
                      <w:marRight w:val="0"/>
                      <w:marTop w:val="0"/>
                      <w:marBottom w:val="0"/>
                      <w:divBdr>
                        <w:top w:val="none" w:sz="0" w:space="0" w:color="auto"/>
                        <w:left w:val="none" w:sz="0" w:space="0" w:color="auto"/>
                        <w:bottom w:val="none" w:sz="0" w:space="0" w:color="auto"/>
                        <w:right w:val="none" w:sz="0" w:space="0" w:color="auto"/>
                      </w:divBdr>
                    </w:div>
                    <w:div w:id="1784306486">
                      <w:marLeft w:val="0"/>
                      <w:marRight w:val="0"/>
                      <w:marTop w:val="0"/>
                      <w:marBottom w:val="0"/>
                      <w:divBdr>
                        <w:top w:val="none" w:sz="0" w:space="0" w:color="auto"/>
                        <w:left w:val="none" w:sz="0" w:space="0" w:color="auto"/>
                        <w:bottom w:val="none" w:sz="0" w:space="0" w:color="auto"/>
                        <w:right w:val="none" w:sz="0" w:space="0" w:color="auto"/>
                      </w:divBdr>
                    </w:div>
                    <w:div w:id="1065028026">
                      <w:marLeft w:val="0"/>
                      <w:marRight w:val="0"/>
                      <w:marTop w:val="0"/>
                      <w:marBottom w:val="0"/>
                      <w:divBdr>
                        <w:top w:val="none" w:sz="0" w:space="0" w:color="auto"/>
                        <w:left w:val="none" w:sz="0" w:space="0" w:color="auto"/>
                        <w:bottom w:val="none" w:sz="0" w:space="0" w:color="auto"/>
                        <w:right w:val="none" w:sz="0" w:space="0" w:color="auto"/>
                      </w:divBdr>
                    </w:div>
                    <w:div w:id="739716121">
                      <w:marLeft w:val="0"/>
                      <w:marRight w:val="0"/>
                      <w:marTop w:val="0"/>
                      <w:marBottom w:val="0"/>
                      <w:divBdr>
                        <w:top w:val="none" w:sz="0" w:space="0" w:color="auto"/>
                        <w:left w:val="none" w:sz="0" w:space="0" w:color="auto"/>
                        <w:bottom w:val="none" w:sz="0" w:space="0" w:color="auto"/>
                        <w:right w:val="none" w:sz="0" w:space="0" w:color="auto"/>
                      </w:divBdr>
                    </w:div>
                    <w:div w:id="1061320751">
                      <w:marLeft w:val="0"/>
                      <w:marRight w:val="0"/>
                      <w:marTop w:val="0"/>
                      <w:marBottom w:val="0"/>
                      <w:divBdr>
                        <w:top w:val="none" w:sz="0" w:space="0" w:color="auto"/>
                        <w:left w:val="none" w:sz="0" w:space="0" w:color="auto"/>
                        <w:bottom w:val="none" w:sz="0" w:space="0" w:color="auto"/>
                        <w:right w:val="none" w:sz="0" w:space="0" w:color="auto"/>
                      </w:divBdr>
                    </w:div>
                    <w:div w:id="1151404888">
                      <w:marLeft w:val="0"/>
                      <w:marRight w:val="0"/>
                      <w:marTop w:val="0"/>
                      <w:marBottom w:val="0"/>
                      <w:divBdr>
                        <w:top w:val="none" w:sz="0" w:space="0" w:color="auto"/>
                        <w:left w:val="none" w:sz="0" w:space="0" w:color="auto"/>
                        <w:bottom w:val="none" w:sz="0" w:space="0" w:color="auto"/>
                        <w:right w:val="none" w:sz="0" w:space="0" w:color="auto"/>
                      </w:divBdr>
                    </w:div>
                    <w:div w:id="890922178">
                      <w:marLeft w:val="0"/>
                      <w:marRight w:val="0"/>
                      <w:marTop w:val="0"/>
                      <w:marBottom w:val="0"/>
                      <w:divBdr>
                        <w:top w:val="none" w:sz="0" w:space="0" w:color="auto"/>
                        <w:left w:val="none" w:sz="0" w:space="0" w:color="auto"/>
                        <w:bottom w:val="none" w:sz="0" w:space="0" w:color="auto"/>
                        <w:right w:val="none" w:sz="0" w:space="0" w:color="auto"/>
                      </w:divBdr>
                    </w:div>
                    <w:div w:id="254940016">
                      <w:marLeft w:val="0"/>
                      <w:marRight w:val="0"/>
                      <w:marTop w:val="0"/>
                      <w:marBottom w:val="0"/>
                      <w:divBdr>
                        <w:top w:val="none" w:sz="0" w:space="0" w:color="auto"/>
                        <w:left w:val="none" w:sz="0" w:space="0" w:color="auto"/>
                        <w:bottom w:val="none" w:sz="0" w:space="0" w:color="auto"/>
                        <w:right w:val="none" w:sz="0" w:space="0" w:color="auto"/>
                      </w:divBdr>
                    </w:div>
                    <w:div w:id="871187413">
                      <w:marLeft w:val="0"/>
                      <w:marRight w:val="0"/>
                      <w:marTop w:val="0"/>
                      <w:marBottom w:val="0"/>
                      <w:divBdr>
                        <w:top w:val="none" w:sz="0" w:space="0" w:color="auto"/>
                        <w:left w:val="none" w:sz="0" w:space="0" w:color="auto"/>
                        <w:bottom w:val="none" w:sz="0" w:space="0" w:color="auto"/>
                        <w:right w:val="none" w:sz="0" w:space="0" w:color="auto"/>
                      </w:divBdr>
                    </w:div>
                    <w:div w:id="170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赵然</dc:creator>
  <cp:keywords/>
  <dc:description/>
  <cp:lastModifiedBy>赵然</cp:lastModifiedBy>
  <cp:revision>3</cp:revision>
  <dcterms:created xsi:type="dcterms:W3CDTF">2014-09-26T09:09:00Z</dcterms:created>
  <dcterms:modified xsi:type="dcterms:W3CDTF">2014-09-26T09:10:00Z</dcterms:modified>
</cp:coreProperties>
</file>